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2010-2015年中国风机、衡器、包装设备等通用设备制造行业运行与发展前景分析报告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2010-2015年中国风机、衡器、包装设备等通用设备制造行业运行与发展前景分析报告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2010-2015年中国风机、衡器、包装设备等通用设备制造行业运行与发展前景分析报告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2010-2015年中国风机、衡器、包装设备等通用设备制造行业运行与发展前景分析报告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