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2010-2015年大豆深加工行业发展竞争格局及投资风险预测报告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2010-2015年大豆深加工行业发展竞争格局及投资风险预测报告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2010-2015年大豆深加工行业发展竞争格局及投资风险预测报告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https://www.icandata.com/view/160757.html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https://www.icandata.com/view/160757.html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2010-2015年大豆深加工行业发展竞争格局及投资风险预测报告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160757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