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2010-2015年中国电子地图（数字地图）行业市场发展前景及投资风险咨询报告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2010-2015年中国电子地图（数字地图）行业市场发展前景及投资风险咨询报告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2010-2015年中国电子地图（数字地图）行业市场发展前景及投资风险咨询报告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2010-2015年中国电子地图（数字地图）行业市场发展前景及投资风险咨询报告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