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2011-2015年中国木薯淀粉产业营销策略与投资前景预测报告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2011-2015年中国木薯淀粉产业营销策略与投资前景预测报告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2011-2015年中国木薯淀粉产业营销策略与投资前景预测报告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https://www.icandata.com/view/161655.html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2011-2015年中国木薯淀粉产业营销策略与投资前景预测报告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161655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