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2010-2015年中国餐厅家具行业竞争格局分析及前景规划预测报告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2010-2015年中国餐厅家具行业竞争格局分析及前景规划预测报告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2010-2015年中国餐厅家具行业竞争格局分析及前景规划预测报告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2010-2015年中国餐厅家具行业竞争格局分析及前景规划预测报告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