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2010-2015年中国光通信设备行业营销策略与投资方向分析研究报告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2010-2015年中国光通信设备行业营销策略与投资方向分析研究报告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2010-2015年中国光通信设备行业营销策略与投资方向分析研究报告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2010-2015年中国光通信设备行业营销策略与投资方向分析研究报告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