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中国玻璃仪器行业“十二五”规划营销策略规划报告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中国玻璃仪器行业“十二五”规划营销策略规划报告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中国玻璃仪器行业“十二五”规划营销策略规划报告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中国玻璃仪器行业“十二五”规划营销策略规划报告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