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“十二五”规划:中国齿轮、传动和驱动部件行业营销策略指导报告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“十二五”规划:中国齿轮、传动和驱动部件行业营销策略指导报告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“十二五”规划:中国齿轮、传动和驱动部件行业营销策略指导报告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“十二五”规划:中国齿轮、传动和驱动部件行业营销策略指导报告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