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“十二五”规划：中国氮肥行业发展前景与投资预测报告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“十二五”规划：中国氮肥行业发展前景与投资预测报告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“十二五”规划：中国氮肥行业发展前景与投资预测报告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“十二五”规划：中国氮肥行业发展前景与投资预测报告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