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2011-2015年中国劳保用品市场运营前景规划与投资风险预测报告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2011-2015年中国劳保用品市场运营前景规划与投资风险预测报告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2011-2015年中国劳保用品市场运营前景规划与投资风险预测报告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2011-2015年中国劳保用品市场运营前景规划与投资风险预测报告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