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2010-2015年中国肉罐头行业投资风险分析与前景规划研究报告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2010-2015年中国肉罐头行业投资风险分析与前景规划研究报告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2010-2015年中国肉罐头行业投资风险分析与前景规划研究报告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https://www.icandata.com/view/162603.html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https://www.icandata.com/view/162603.html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2010-2015年中国肉罐头行业投资风险分析与前景规划研究报告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162603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