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2011-2015年中国发用化妆品行业投资风险分析及发展趋势研究报告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2011-2015年中国发用化妆品行业投资风险分析及发展趋势研究报告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2011-2015年中国发用化妆品行业投资风险分析及发展趋势研究报告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2011-2015年中国发用化妆品行业投资风险分析及发展趋势研究报告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