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2011-2015年中国草坪行业需求预测评估与投资前景预测报告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2011-2015年中国草坪行业需求预测评估与投资前景预测报告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2011-2015年中国草坪行业需求预测评估与投资前景预测报告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2011-2015年中国草坪行业需求预测评估与投资前景预测报告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