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2011-2015年中国广告机市场需求深度调研与投资风险研究报告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2011-2015年中国广告机市场需求深度调研与投资风险研究报告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2011-2015年中国广告机市场需求深度调研与投资风险研究报告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2011-2015年中国广告机市场需求深度调研与投资风险研究报告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