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2010-2015年中国期刊杂志行业发展前景规划与投资方向分析研究报告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2010-2015年中国期刊杂志行业发展前景规划与投资方向分析研究报告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2010-2015年中国期刊杂志行业发展前景规划与投资方向分析研究报告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2010-2015年中国期刊杂志行业发展前景规划与投资方向分析研究报告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