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“十二五”规划中国建筑工程用机械行业发展指导报告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“十二五”规划中国建筑工程用机械行业发展指导报告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“十二五”规划中国建筑工程用机械行业发展指导报告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https://www.icandata.com/view/163508.html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“十二五”规划中国建筑工程用机械行业发展指导报告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163508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