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2011-2015年中国红枣深加工市场盈利及发展方向分析报告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2011-2015年中国红枣深加工市场盈利及发展方向分析报告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2011-2015年中国红枣深加工市场盈利及发展方向分析报告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2011-2015年中国红枣深加工市场盈利及发展方向分析报告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