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2010-2015年中国手机Flash产业市场深度调研及投资风险研究报告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2010-2015年中国手机Flash产业市场深度调研及投资风险研究报告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2010-2015年中国手机Flash产业市场深度调研及投资风险研究报告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2010-2015年中国手机Flash产业市场深度调研及投资风险研究报告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