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2011-2015年中国电子和通讯市场运营动态与投资趋势预测报告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2011-2015年中国电子和通讯市场运营动态与投资趋势预测报告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2011-2015年中国电子和通讯市场运营动态与投资趋势预测报告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https://www.icandata.com/view/164464.html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https://www.icandata.com/view/164464.html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2011-2015年中国电子和通讯市场运营动态与投资趋势预测报告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164464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