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2011-2015年中国废弃物资源化利用行业运营规划及投资前景预测调研报告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2011-2015年中国废弃物资源化利用行业运营规划及投资前景预测调研报告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2011-2015年中国废弃物资源化利用行业运营规划及投资前景预测调研报告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2011-2015年中国废弃物资源化利用行业运营规划及投资前景预测调研报告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