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2011-2015年中国智能照明市场竞争态势及投资战略研究报告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2011-2015年中国智能照明市场竞争态势及投资战略研究报告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2011-2015年中国智能照明市场竞争态势及投资战略研究报告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https://www.icandata.com/view/165317.html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https://www.icandata.com/view/165317.html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2011-2015年中国智能照明市场竞争态势及投资战略研究报告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165317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