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2011-2015年中国保水剂市场运营状况监测及投资方法分析报告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2011-2015年中国保水剂市场运营状况监测及投资方法分析报告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2011-2015年中国保水剂市场运营状况监测及投资方法分析报告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2011-2015年中国保水剂市场运营状况监测及投资方法分析报告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