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2011-2015年中国煤炭行业投资战略分析与运营前景规划研究报告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2011-2015年中国煤炭行业投资战略分析与运营前景规划研究报告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2011-2015年中国煤炭行业投资战略分析与运营前景规划研究报告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2011-2015年中国煤炭行业投资战略分析与运营前景规划研究报告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