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2011-2015年中国假牙市场运营态势调研及投资前景分析报告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2011-2015年中国假牙市场运营态势调研及投资前景分析报告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2011-2015年中国假牙市场运营态势调研及投资前景分析报告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https://www.icandata.com/view/166374.html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https://www.icandata.com/view/166374.html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2011-2015年中国假牙市场运营态势调研及投资前景分析报告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166374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