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2011-2015年中国医疗电子行业发展前景调研与投资风险趋势研究报告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2011-2015年中国医疗电子行业发展前景调研与投资风险趋势研究报告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2011-2015年中国医疗电子行业发展前景调研与投资风险趋势研究报告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2011-2015年中国医疗电子行业发展前景调研与投资风险趋势研究报告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