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2010-2015年中国ABS管行业发展规划分析及投资战略预测报告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2010-2015年中国ABS管行业发展规划分析及投资战略预测报告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2010-2015年中国ABS管行业发展规划分析及投资战略预测报告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https://www.icandata.com/view/167283.html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https://www.icandata.com/view/167283.html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2010-2015年中国ABS管行业发展规划分析及投资战略预测报告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167283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