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2010-2015年中国塑料丝行业需求状况分析及投资战略预测报告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2010-2015年中国塑料丝行业需求状况分析及投资战略预测报告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2010-2015年中国塑料丝行业需求状况分析及投资战略预测报告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2010-2015年中国塑料丝行业需求状况分析及投资战略预测报告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