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2010-2015年中国空调设备行业竞争格局分析及前景预测报告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2010-2015年中国空调设备行业竞争格局分析及前景预测报告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2010-2015年中国空调设备行业竞争格局分析及前景预测报告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https://www.icandata.com/view/168088.html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https://www.icandata.com/view/168088.html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2010-2015年中国空调设备行业竞争格局分析及前景预测报告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168088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