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2011-2015年中国连锁超市经营动态与发展战略分析报告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2011-2015年中国连锁超市经营动态与发展战略分析报告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2011-2015年中国连锁超市经营动态与发展战略分析报告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2011-2015年中国连锁超市经营动态与发展战略分析报告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