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2010-2015年中国背光源行业投资态势分析及运营前景研究报告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2010-2015年中国背光源行业投资态势分析及运营前景研究报告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2010-2015年中国背光源行业投资态势分析及运营前景研究报告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https://www.icandata.com/view/168624.html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2010-2015年中国背光源行业投资态势分析及运营前景研究报告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168624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