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2010-2015年中国漆膜电容行业投资前景分析及竞争格局规划研究报告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2010-2015年中国漆膜电容行业投资前景分析及竞争格局规划研究报告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2010-2015年中国漆膜电容行业投资前景分析及竞争格局规划研究报告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2010-2015年中国漆膜电容行业投资前景分析及竞争格局规划研究报告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168675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