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2010-2015年中国绝缘隔离柱行业投资风险分析及发展前景预测报告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2010-2015年中国绝缘隔离柱行业投资风险分析及发展前景预测报告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2010-2015年中国绝缘隔离柱行业投资风险分析及发展前景预测报告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https://www.icandata.com/view/168965.html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https://www.icandata.com/view/168965.html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2010-2015年中国绝缘隔离柱行业投资风险分析及发展前景预测报告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168965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