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2010-2015年中国传动轴行业投资分析及发展趋势预测报告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2010-2015年中国传动轴行业投资分析及发展趋势预测报告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2010-2015年中国传动轴行业投资分析及发展趋势预测报告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2010-2015年中国传动轴行业投资分析及发展趋势预测报告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