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2011-2015年中国低温制冷设备市场潜力与投资前景预测报告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2011-2015年中国低温制冷设备市场潜力与投资前景预测报告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2011-2015年中国低温制冷设备市场潜力与投资前景预测报告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https://www.icandata.com/view/170856.html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https://www.icandata.com/view/170856.html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2011-2015年中国低温制冷设备市场潜力与投资前景预测报告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170856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