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2011-2015年中国钒业运行动态与投资战略咨询报告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2011-2015年中国钒业运行动态与投资战略咨询报告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2011-2015年中国钒业运行动态与投资战略咨询报告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2011-2015年中国钒业运行动态与投资战略咨询报告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