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洋工程装备制造业动态聚焦与远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洋工程装备制造业动态聚焦与远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工程装备制造业动态聚焦与远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工程装备制造业动态聚焦与远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