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化工新材料市场贸易格局与投资可行性观察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化工新材料市场贸易格局与投资可行性观察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化工新材料市场贸易格局与投资可行性观察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化工新材料市场贸易格局与投资可行性观察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