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2011-2015年中国厨房家具市场需求调研及投资风险预测报告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2011-2015年中国厨房家具市场需求调研及投资风险预测报告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2011-2015年中国厨房家具市场需求调研及投资风险预测报告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https://www.icandata.com/view/171339.html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https://www.icandata.com/view/171339.html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2011-2015年中国厨房家具市场需求调研及投资风险预测报告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171339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