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2010-2015年中国烘炉、熔炉及电炉行业投资前景预测分析及竞争力评估报告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2010-2015年中国烘炉、熔炉及电炉行业投资前景预测分析及竞争力评估报告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2010-2015年中国烘炉、熔炉及电炉行业投资前景预测分析及竞争力评估报告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2010-2015年中国烘炉、熔炉及电炉行业投资前景预测分析及竞争力评估报告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