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中国保温冷藏车市场运行动态及发展战略咨询报告（2010-2014年）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中国保温冷藏车市场运行动态及发展战略咨询报告（2010-2014年）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中国保温冷藏车市场运行动态及发展战略咨询报告（2010-2014年）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中国保温冷藏车市场运行动态及发展战略咨询报告（2010-2014年）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