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2010-2015年中国改装汽车制造行业竞争格局分析及投资风险预测报告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2010-2015年中国改装汽车制造行业竞争格局分析及投资风险预测报告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2010-2015年中国改装汽车制造行业竞争格局分析及投资风险预测报告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2010-2015年中国改装汽车制造行业竞争格局分析及投资风险预测报告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