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中国ZIGBEE产业市场运行态势与战略投资前景分析报告（2010-2015年）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中国ZIGBEE产业市场运行态势与战略投资前景分析报告（2010-2015年）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中国ZIGBEE产业市场运行态势与战略投资前景分析报告（2010-2015年）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https://www.icandata.com/view/172399.html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https://www.icandata.com/view/172399.html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中国ZIGBEE产业市场运行态势与战略投资前景分析报告（2010-2015年）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172399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