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中国电冰箱产业市场深度调研与战略发展前景咨询报告(2010-2015年)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中国电冰箱产业市场深度调研与战略发展前景咨询报告(2010-2015年)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中国电冰箱产业市场深度调研与战略发展前景咨询报告(2010-2015年)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中国电冰箱产业市场深度调研与战略发展前景咨询报告(2010-2015年)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