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中国复合材料市场运行局势及投资前景展望报告（2010-2015年）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中国复合材料市场运行局势及投资前景展望报告（2010-2015年）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中国复合材料市场运行局势及投资前景展望报告（2010-2015年）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中国复合材料市场运行局势及投资前景展望报告（2010-2015年）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