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2010-2015年中国手术器械制造行业经营状况分析及投资前景预测报告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2010-2015年中国手术器械制造行业经营状况分析及投资前景预测报告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2010-2015年中国手术器械制造行业经营状况分析及投资前景预测报告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2010-2015年中国手术器械制造行业经营状况分析及投资前景预测报告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