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2010-2015年中国医用体外循环设备及血液净化设备行业竞争格局分析及投资前景预测报告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2010-2015年中国医用体外循环设备及血液净化设备行业竞争格局分析及投资前景预测报告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2010-2015年中国医用体外循环设备及血液净化设备行业竞争格局分析及投资前景预测报告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https://www.icandata.com/view/172720.html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https://www.icandata.com/view/172720.html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2010-2015年中国医用体外循环设备及血液净化设备行业竞争格局分析及投资前景预测报告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172720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