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2010-2015年中国电视信号同步设备行业市场分析及投资风险预测报告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2010-2015年中国电视信号同步设备行业市场分析及投资风险预测报告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2010-2015年中国电视信号同步设备行业市场分析及投资风险预测报告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2010-2015年中国电视信号同步设备行业市场分析及投资风险预测报告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