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中国电子游戏机市场销售形势与投资战略分析报告（2010-2015年）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中国电子游戏机市场销售形势与投资战略分析报告（2010-2015年）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中国电子游戏机市场销售形势与投资战略分析报告（2010-2015年）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中国电子游戏机市场销售形势与投资战略分析报告（2010-2015年）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