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2011-2015年中国小水电设备产业运营态势与投资风险研究报告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2011-2015年中国小水电设备产业运营态势与投资风险研究报告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2011-2015年中国小水电设备产业运营态势与投资风险研究报告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https://www.icandata.com/view/174108.html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https://www.icandata.com/view/174108.html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2011-2015年中国小水电设备产业运营态势与投资风险研究报告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174108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