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动牙刷市场消费调研与发展策略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动牙刷市场消费调研与发展策略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动牙刷市场消费调研与发展策略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动牙刷市场消费调研与发展策略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